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3679B274" w:rsidR="00C346EB" w:rsidRDefault="0007495F" w:rsidP="00590F2D">
      <w:pPr>
        <w:spacing w:line="276" w:lineRule="auto"/>
        <w:ind w:left="540" w:right="860"/>
        <w:jc w:val="center"/>
        <w:rPr>
          <w:b/>
          <w:lang w:val="en-US"/>
        </w:rPr>
      </w:pPr>
      <w:r>
        <w:rPr>
          <w:b/>
          <w:lang w:val="en-US"/>
        </w:rPr>
        <w:t>SERA GAZI</w:t>
      </w:r>
      <w:r w:rsidR="00725070">
        <w:rPr>
          <w:b/>
          <w:lang w:val="en-US"/>
        </w:rPr>
        <w:t xml:space="preserve"> POLITIKASI</w:t>
      </w:r>
    </w:p>
    <w:p w14:paraId="013F3252" w14:textId="77777777" w:rsidR="000F1207" w:rsidRDefault="000F1207" w:rsidP="00590F2D">
      <w:pPr>
        <w:spacing w:line="276" w:lineRule="auto"/>
        <w:ind w:left="540" w:right="860"/>
        <w:jc w:val="center"/>
        <w:rPr>
          <w:b/>
          <w:lang w:val="en-US"/>
        </w:rPr>
      </w:pPr>
    </w:p>
    <w:p w14:paraId="4E7359B7" w14:textId="721FBCE6" w:rsidR="004D784F" w:rsidRDefault="004D784F" w:rsidP="004D784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1. AMAÇ</w:t>
      </w:r>
      <w:r>
        <w:rPr>
          <w:rFonts w:ascii="Segoe UI" w:hAnsi="Segoe UI" w:cs="Segoe UI"/>
          <w:color w:val="212529"/>
        </w:rPr>
        <w:br/>
        <w:t xml:space="preserve">Bu Sera Gazı Politikası, </w:t>
      </w:r>
      <w:r>
        <w:rPr>
          <w:rFonts w:ascii="Segoe UI" w:hAnsi="Segoe UI" w:cs="Segoe UI"/>
          <w:color w:val="212529"/>
        </w:rPr>
        <w:t>RAMADA BY WYNDHAM UMRANİYE’nin</w:t>
      </w:r>
      <w:r>
        <w:rPr>
          <w:rFonts w:ascii="Segoe UI" w:hAnsi="Segoe UI" w:cs="Segoe UI"/>
          <w:color w:val="212529"/>
        </w:rPr>
        <w:t xml:space="preserve"> sera gazı emisyonlarını azaltma, enerji verimliliğini artırma ve çevresel sürdürülebilirlik ilkelerine bağlı kalarak çevreye olan etkisini en aza indirme taahhüdünü yansıtmaktadır. Amacımız, küresel iklim değişikliği ile mücadelede sorumluluk sahibi olmak ve çevremizi korumak için etkili bir sera gazı yönetimi uygulamaktır.</w:t>
      </w:r>
    </w:p>
    <w:p w14:paraId="3A45A80F" w14:textId="0B1D31FE" w:rsidR="004D784F" w:rsidRDefault="004D784F" w:rsidP="004D784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2. KAPSAM</w:t>
      </w:r>
      <w:r>
        <w:rPr>
          <w:rFonts w:ascii="Segoe UI" w:hAnsi="Segoe UI" w:cs="Segoe UI"/>
          <w:color w:val="212529"/>
        </w:rPr>
        <w:br/>
        <w:t>Bu politika, RAMADA BY WYNDHAM UMRANİYE</w:t>
      </w:r>
      <w:r>
        <w:rPr>
          <w:rFonts w:ascii="Segoe UI" w:hAnsi="Segoe UI" w:cs="Segoe UI"/>
          <w:color w:val="212529"/>
        </w:rPr>
        <w:t xml:space="preserve">’nin </w:t>
      </w:r>
      <w:r>
        <w:rPr>
          <w:rFonts w:ascii="Segoe UI" w:hAnsi="Segoe UI" w:cs="Segoe UI"/>
          <w:color w:val="212529"/>
        </w:rPr>
        <w:t>tüm tesislerini, faaliyetlerini ve tedarik zincirini kapsar ve sera gazı emisyonları ile ilgili tüm yönleri içerir.</w:t>
      </w:r>
    </w:p>
    <w:p w14:paraId="1D4D147A" w14:textId="7EDFC2A1" w:rsidR="004D784F" w:rsidRDefault="004D784F" w:rsidP="004D784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3. HEDEFLER</w:t>
      </w:r>
      <w:r>
        <w:rPr>
          <w:rFonts w:ascii="Segoe UI" w:hAnsi="Segoe UI" w:cs="Segoe UI"/>
          <w:color w:val="212529"/>
        </w:rPr>
        <w:br/>
        <w:t>RAMADA BY WYNDHAM UMRANİYE, çevresel sürdürülebilirliği teşvik etmek ve sera gazı emisyonlarını azaltmak için bu politikayı uygulamaktadır. Amacımız, doğal kaynakları korumak, çevremizi korumak ve iklim değişikliği ile mücadelede etkili bir şekilde katkıda bulunmaktır. RAMADA BY WYNDHAM UMRANİYE, aşağıdaki sera gazı politikası hedeflerini taahhüt eder:</w:t>
      </w:r>
      <w:r>
        <w:rPr>
          <w:rFonts w:ascii="Segoe UI" w:hAnsi="Segoe UI" w:cs="Segoe UI"/>
          <w:color w:val="212529"/>
        </w:rPr>
        <w:br/>
      </w:r>
      <w:r>
        <w:rPr>
          <w:rStyle w:val="Gl"/>
          <w:rFonts w:ascii="Segoe UI" w:hAnsi="Segoe UI" w:cs="Segoe UI"/>
          <w:color w:val="212529"/>
          <w:bdr w:val="none" w:sz="0" w:space="0" w:color="auto" w:frame="1"/>
        </w:rPr>
        <w:t>3.1. Sera Gazı Emisyonları Azaltma:</w:t>
      </w:r>
      <w:r>
        <w:rPr>
          <w:rFonts w:ascii="Segoe UI" w:hAnsi="Segoe UI" w:cs="Segoe UI"/>
          <w:color w:val="212529"/>
        </w:rPr>
        <w:t> Sera gazı emisyonlarını azaltmak için etkili stratejiler ve teknolojileri uygulamak.</w:t>
      </w:r>
      <w:r>
        <w:rPr>
          <w:rFonts w:ascii="Segoe UI" w:hAnsi="Segoe UI" w:cs="Segoe UI"/>
          <w:color w:val="212529"/>
        </w:rPr>
        <w:br/>
      </w:r>
      <w:r>
        <w:rPr>
          <w:rStyle w:val="Gl"/>
          <w:rFonts w:ascii="Segoe UI" w:hAnsi="Segoe UI" w:cs="Segoe UI"/>
          <w:color w:val="212529"/>
          <w:bdr w:val="none" w:sz="0" w:space="0" w:color="auto" w:frame="1"/>
        </w:rPr>
        <w:t>3.2. Enerji Verimliliği Artırma:</w:t>
      </w:r>
      <w:r>
        <w:rPr>
          <w:rFonts w:ascii="Segoe UI" w:hAnsi="Segoe UI" w:cs="Segoe UI"/>
          <w:color w:val="212529"/>
        </w:rPr>
        <w:t> Enerji verimliliğini artırmak için tesislerde enerji tasarruflu ekipmanların kullanımını teşvik etmek.</w:t>
      </w:r>
      <w:r>
        <w:rPr>
          <w:rFonts w:ascii="Segoe UI" w:hAnsi="Segoe UI" w:cs="Segoe UI"/>
          <w:color w:val="212529"/>
        </w:rPr>
        <w:br/>
      </w:r>
      <w:r>
        <w:rPr>
          <w:rStyle w:val="Gl"/>
          <w:rFonts w:ascii="Segoe UI" w:hAnsi="Segoe UI" w:cs="Segoe UI"/>
          <w:color w:val="212529"/>
          <w:bdr w:val="none" w:sz="0" w:space="0" w:color="auto" w:frame="1"/>
        </w:rPr>
        <w:t>3.3. Yeşil Enerji Kullanımı:</w:t>
      </w:r>
      <w:r>
        <w:rPr>
          <w:rFonts w:ascii="Segoe UI" w:hAnsi="Segoe UI" w:cs="Segoe UI"/>
          <w:color w:val="212529"/>
        </w:rPr>
        <w:t> Yeşil enerji kaynaklarına yatırım yapmak ve kullanımını teşvik etmek.</w:t>
      </w:r>
      <w:r>
        <w:rPr>
          <w:rFonts w:ascii="Segoe UI" w:hAnsi="Segoe UI" w:cs="Segoe UI"/>
          <w:color w:val="212529"/>
        </w:rPr>
        <w:br/>
      </w:r>
      <w:r>
        <w:rPr>
          <w:rStyle w:val="Gl"/>
          <w:rFonts w:ascii="Segoe UI" w:hAnsi="Segoe UI" w:cs="Segoe UI"/>
          <w:color w:val="212529"/>
          <w:bdr w:val="none" w:sz="0" w:space="0" w:color="auto" w:frame="1"/>
        </w:rPr>
        <w:t>3.4. Atık Yönetimi ve Geri Dönüşüm:</w:t>
      </w:r>
      <w:r>
        <w:rPr>
          <w:rFonts w:ascii="Segoe UI" w:hAnsi="Segoe UI" w:cs="Segoe UI"/>
          <w:color w:val="212529"/>
        </w:rPr>
        <w:t> Atık yönetimi uygulamaları ile sera gazı emisyonlarını azaltmak.</w:t>
      </w:r>
      <w:r>
        <w:rPr>
          <w:rFonts w:ascii="Segoe UI" w:hAnsi="Segoe UI" w:cs="Segoe UI"/>
          <w:color w:val="212529"/>
        </w:rPr>
        <w:br/>
      </w:r>
      <w:r>
        <w:rPr>
          <w:rStyle w:val="Gl"/>
          <w:rFonts w:ascii="Segoe UI" w:hAnsi="Segoe UI" w:cs="Segoe UI"/>
          <w:color w:val="212529"/>
          <w:bdr w:val="none" w:sz="0" w:space="0" w:color="auto" w:frame="1"/>
        </w:rPr>
        <w:t>3.5. Eğitim ve Bilinçlendirme:</w:t>
      </w:r>
      <w:r>
        <w:rPr>
          <w:rFonts w:ascii="Segoe UI" w:hAnsi="Segoe UI" w:cs="Segoe UI"/>
          <w:color w:val="212529"/>
        </w:rPr>
        <w:t> Çalışanları, misafirleri ve tedarikçileri sera gazı emisyonları konusunda eğitmek ve bilinçlendirmek.</w:t>
      </w:r>
    </w:p>
    <w:p w14:paraId="31175BAC" w14:textId="77777777" w:rsidR="004D784F" w:rsidRDefault="004D784F" w:rsidP="004D784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4. SORUMLULUKLAR</w:t>
      </w:r>
      <w:r>
        <w:rPr>
          <w:rFonts w:ascii="Segoe UI" w:hAnsi="Segoe UI" w:cs="Segoe UI"/>
          <w:color w:val="212529"/>
        </w:rPr>
        <w:br/>
      </w:r>
      <w:r>
        <w:rPr>
          <w:rStyle w:val="Gl"/>
          <w:rFonts w:ascii="Segoe UI" w:hAnsi="Segoe UI" w:cs="Segoe UI"/>
          <w:color w:val="212529"/>
          <w:bdr w:val="none" w:sz="0" w:space="0" w:color="auto" w:frame="1"/>
        </w:rPr>
        <w:t>4.1. Yönetim Kadrosu:</w:t>
      </w:r>
      <w:r>
        <w:rPr>
          <w:rFonts w:ascii="Segoe UI" w:hAnsi="Segoe UI" w:cs="Segoe UI"/>
          <w:color w:val="212529"/>
        </w:rPr>
        <w:t> Yönetim kadrosu, sera gazı politikası için liderlik sağlar, kaynakları tahsis eder ve hedeflere ulaşma konusunda rehberlik yapar.</w:t>
      </w:r>
      <w:r>
        <w:rPr>
          <w:rFonts w:ascii="Segoe UI" w:hAnsi="Segoe UI" w:cs="Segoe UI"/>
          <w:color w:val="212529"/>
        </w:rPr>
        <w:br/>
      </w:r>
      <w:r>
        <w:rPr>
          <w:rStyle w:val="Gl"/>
          <w:rFonts w:ascii="Segoe UI" w:hAnsi="Segoe UI" w:cs="Segoe UI"/>
          <w:color w:val="212529"/>
          <w:bdr w:val="none" w:sz="0" w:space="0" w:color="auto" w:frame="1"/>
        </w:rPr>
        <w:t>4.2. Çalışanlar:</w:t>
      </w:r>
      <w:r>
        <w:rPr>
          <w:rFonts w:ascii="Segoe UI" w:hAnsi="Segoe UI" w:cs="Segoe UI"/>
          <w:color w:val="212529"/>
        </w:rPr>
        <w:t> Tüm çalışanlar, bu politikayı anlamak ve uygulamak, sera gazı emisyonlarını azaltma çabalarına katılmak ve enerji verimliliğini artırmakla sorumludur.</w:t>
      </w:r>
      <w:r>
        <w:rPr>
          <w:rFonts w:ascii="Segoe UI" w:hAnsi="Segoe UI" w:cs="Segoe UI"/>
          <w:color w:val="212529"/>
        </w:rPr>
        <w:br/>
      </w:r>
      <w:r>
        <w:rPr>
          <w:rStyle w:val="Gl"/>
          <w:rFonts w:ascii="Segoe UI" w:hAnsi="Segoe UI" w:cs="Segoe UI"/>
          <w:color w:val="212529"/>
          <w:bdr w:val="none" w:sz="0" w:space="0" w:color="auto" w:frame="1"/>
        </w:rPr>
        <w:t>4.3. Tedarikçiler ve Misafirler:</w:t>
      </w:r>
      <w:r>
        <w:rPr>
          <w:rFonts w:ascii="Segoe UI" w:hAnsi="Segoe UI" w:cs="Segoe UI"/>
          <w:color w:val="212529"/>
        </w:rPr>
        <w:t> Tedarikçiler ve misafirler de sera gazı politikasına uygun hareket etmeye teşvik edilir.</w:t>
      </w:r>
    </w:p>
    <w:p w14:paraId="682496AB" w14:textId="77777777" w:rsidR="004D784F" w:rsidRDefault="004D784F" w:rsidP="004D784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5. SERA GAZI YÖNETİMİ UYGULAMALARI</w:t>
      </w:r>
      <w:r>
        <w:rPr>
          <w:rFonts w:ascii="Segoe UI" w:hAnsi="Segoe UI" w:cs="Segoe UI"/>
          <w:color w:val="212529"/>
        </w:rPr>
        <w:br/>
      </w:r>
      <w:r>
        <w:rPr>
          <w:rStyle w:val="Gl"/>
          <w:rFonts w:ascii="Segoe UI" w:hAnsi="Segoe UI" w:cs="Segoe UI"/>
          <w:color w:val="212529"/>
          <w:bdr w:val="none" w:sz="0" w:space="0" w:color="auto" w:frame="1"/>
        </w:rPr>
        <w:t>5.1. Sera Gazı Emisyonları Azaltma:</w:t>
      </w:r>
      <w:r>
        <w:rPr>
          <w:rFonts w:ascii="Segoe UI" w:hAnsi="Segoe UI" w:cs="Segoe UI"/>
          <w:color w:val="212529"/>
        </w:rPr>
        <w:br/>
        <w:t>• Enerji verimliliğini artırmak için tesislerde enerji tasarruflu teknolojileri ve süreçleri benimsemek.</w:t>
      </w:r>
      <w:r>
        <w:rPr>
          <w:rFonts w:ascii="Segoe UI" w:hAnsi="Segoe UI" w:cs="Segoe UI"/>
          <w:color w:val="212529"/>
        </w:rPr>
        <w:br/>
        <w:t xml:space="preserve">• Sera gazı envanterlerini düzenli olarak gözden geçirip azaltma hedeflerine ulaşma konusunda planlar </w:t>
      </w:r>
      <w:r>
        <w:rPr>
          <w:rFonts w:ascii="Segoe UI" w:hAnsi="Segoe UI" w:cs="Segoe UI"/>
          <w:color w:val="212529"/>
        </w:rPr>
        <w:lastRenderedPageBreak/>
        <w:t>geliştirmek.</w:t>
      </w:r>
      <w:r>
        <w:rPr>
          <w:rFonts w:ascii="Segoe UI" w:hAnsi="Segoe UI" w:cs="Segoe UI"/>
          <w:color w:val="212529"/>
        </w:rPr>
        <w:br/>
      </w:r>
      <w:r>
        <w:rPr>
          <w:rStyle w:val="Gl"/>
          <w:rFonts w:ascii="Segoe UI" w:hAnsi="Segoe UI" w:cs="Segoe UI"/>
          <w:color w:val="212529"/>
          <w:bdr w:val="none" w:sz="0" w:space="0" w:color="auto" w:frame="1"/>
        </w:rPr>
        <w:t>5.2. Yeşil Enerji Kullanımı:</w:t>
      </w:r>
      <w:r>
        <w:rPr>
          <w:rFonts w:ascii="Segoe UI" w:hAnsi="Segoe UI" w:cs="Segoe UI"/>
          <w:color w:val="212529"/>
        </w:rPr>
        <w:br/>
        <w:t>• Yeşil enerji kaynaklarını kullanarak sera gazı emisyonlarını azaltmak.</w:t>
      </w:r>
      <w:r>
        <w:rPr>
          <w:rFonts w:ascii="Segoe UI" w:hAnsi="Segoe UI" w:cs="Segoe UI"/>
          <w:color w:val="212529"/>
        </w:rPr>
        <w:br/>
        <w:t>• Misafirlerimize ve çalışanlarımıza çevreye duyarlı bir şekilde enerji tüketmeyi teşvik etmek.</w:t>
      </w:r>
      <w:r>
        <w:rPr>
          <w:rFonts w:ascii="Segoe UI" w:hAnsi="Segoe UI" w:cs="Segoe UI"/>
          <w:color w:val="212529"/>
        </w:rPr>
        <w:br/>
      </w:r>
      <w:r>
        <w:rPr>
          <w:rStyle w:val="Gl"/>
          <w:rFonts w:ascii="Segoe UI" w:hAnsi="Segoe UI" w:cs="Segoe UI"/>
          <w:color w:val="212529"/>
          <w:bdr w:val="none" w:sz="0" w:space="0" w:color="auto" w:frame="1"/>
        </w:rPr>
        <w:t>5.3. Atık Yönetimi ve Geri Dönüşüm:</w:t>
      </w:r>
      <w:r>
        <w:rPr>
          <w:rFonts w:ascii="Segoe UI" w:hAnsi="Segoe UI" w:cs="Segoe UI"/>
          <w:color w:val="212529"/>
        </w:rPr>
        <w:br/>
        <w:t>• Atık azaltma ve geri dönüşüm programları oluşturmak ve uygulamak.</w:t>
      </w:r>
      <w:r>
        <w:rPr>
          <w:rFonts w:ascii="Segoe UI" w:hAnsi="Segoe UI" w:cs="Segoe UI"/>
          <w:color w:val="212529"/>
        </w:rPr>
        <w:br/>
        <w:t>• Atık yönetimi uygulamalarıyla sera gazı emisyonlarını azaltmak.</w:t>
      </w:r>
      <w:r>
        <w:rPr>
          <w:rFonts w:ascii="Segoe UI" w:hAnsi="Segoe UI" w:cs="Segoe UI"/>
          <w:color w:val="212529"/>
        </w:rPr>
        <w:br/>
      </w:r>
      <w:r>
        <w:rPr>
          <w:rStyle w:val="Gl"/>
          <w:rFonts w:ascii="Segoe UI" w:hAnsi="Segoe UI" w:cs="Segoe UI"/>
          <w:color w:val="212529"/>
          <w:bdr w:val="none" w:sz="0" w:space="0" w:color="auto" w:frame="1"/>
        </w:rPr>
        <w:t>5.4. Eğitim ve Bilinçlendirme:</w:t>
      </w:r>
      <w:r>
        <w:rPr>
          <w:rFonts w:ascii="Segoe UI" w:hAnsi="Segoe UI" w:cs="Segoe UI"/>
          <w:color w:val="212529"/>
        </w:rPr>
        <w:br/>
        <w:t>• Çalışanları, misafirleri ve tedarikçileri sera gazı emisyonlarının azaltılması ve enerji tasarrufu konularında eğitmek.</w:t>
      </w:r>
      <w:r>
        <w:rPr>
          <w:rFonts w:ascii="Segoe UI" w:hAnsi="Segoe UI" w:cs="Segoe UI"/>
          <w:color w:val="212529"/>
        </w:rPr>
        <w:br/>
        <w:t>• Bilinçlendirme kampanyaları düzenlemek ve misafirlerimize çevre dostu uygulamaları tanıtmak.</w:t>
      </w:r>
    </w:p>
    <w:p w14:paraId="5EB51F5F" w14:textId="77777777" w:rsidR="004D784F" w:rsidRDefault="004D784F" w:rsidP="004D784F">
      <w:pPr>
        <w:pStyle w:val="NormalWeb"/>
        <w:shd w:val="clear" w:color="auto" w:fill="FFFFFF"/>
        <w:spacing w:before="0" w:beforeAutospacing="0" w:after="0" w:afterAutospacing="0"/>
        <w:textAlignment w:val="baseline"/>
        <w:rPr>
          <w:rFonts w:ascii="Segoe UI" w:hAnsi="Segoe UI" w:cs="Segoe UI"/>
          <w:color w:val="212529"/>
        </w:rPr>
      </w:pPr>
      <w:r>
        <w:rPr>
          <w:rStyle w:val="Gl"/>
          <w:rFonts w:ascii="Segoe UI" w:hAnsi="Segoe UI" w:cs="Segoe UI"/>
          <w:color w:val="212529"/>
          <w:bdr w:val="none" w:sz="0" w:space="0" w:color="auto" w:frame="1"/>
        </w:rPr>
        <w:t>6. GÖZDEN GEÇİRME VE İYİLEŞTİRME</w:t>
      </w:r>
      <w:r>
        <w:rPr>
          <w:rFonts w:ascii="Segoe UI" w:hAnsi="Segoe UI" w:cs="Segoe UI"/>
          <w:color w:val="212529"/>
        </w:rPr>
        <w:br/>
        <w:t>Bu Sera Gazı Politikası, etkililiğini ve uygunluğunu sağlamak için yıllık olarak gözden geçirilecektir. Gerektiğinde değişiklikler ve iyileştirmeler, organizasyonun hedeflerine ve gelişen en iyi uygulamalara uyum sağlamak amacıyla yapılacaktır.</w:t>
      </w:r>
    </w:p>
    <w:p w14:paraId="3E5F6D0E" w14:textId="041255D4" w:rsidR="00590F2D" w:rsidRPr="005F3748" w:rsidRDefault="00590F2D" w:rsidP="004D784F">
      <w:pPr>
        <w:pStyle w:val="NormalWeb"/>
        <w:shd w:val="clear" w:color="auto" w:fill="FFFFFF"/>
        <w:jc w:val="center"/>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93D6" w14:textId="77777777" w:rsidR="00200CAA" w:rsidRDefault="00200CAA" w:rsidP="00590F2D">
      <w:pPr>
        <w:spacing w:after="0" w:line="240" w:lineRule="auto"/>
      </w:pPr>
      <w:r>
        <w:separator/>
      </w:r>
    </w:p>
  </w:endnote>
  <w:endnote w:type="continuationSeparator" w:id="0">
    <w:p w14:paraId="5CC2D801" w14:textId="77777777" w:rsidR="00200CAA" w:rsidRDefault="00200CAA"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32B7" w14:textId="77777777" w:rsidR="00200CAA" w:rsidRDefault="00200CAA" w:rsidP="00590F2D">
      <w:pPr>
        <w:spacing w:after="0" w:line="240" w:lineRule="auto"/>
      </w:pPr>
      <w:r>
        <w:separator/>
      </w:r>
    </w:p>
  </w:footnote>
  <w:footnote w:type="continuationSeparator" w:id="0">
    <w:p w14:paraId="2E9B65D8" w14:textId="77777777" w:rsidR="00200CAA" w:rsidRDefault="00200CAA"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7495F"/>
    <w:rsid w:val="000F1207"/>
    <w:rsid w:val="00100F02"/>
    <w:rsid w:val="00112DB2"/>
    <w:rsid w:val="001D0FCD"/>
    <w:rsid w:val="001D69F6"/>
    <w:rsid w:val="00200CAA"/>
    <w:rsid w:val="00252E49"/>
    <w:rsid w:val="002D0522"/>
    <w:rsid w:val="003138B3"/>
    <w:rsid w:val="00386A15"/>
    <w:rsid w:val="004168B1"/>
    <w:rsid w:val="00425AA4"/>
    <w:rsid w:val="004753B2"/>
    <w:rsid w:val="004D784F"/>
    <w:rsid w:val="004E7716"/>
    <w:rsid w:val="0050587A"/>
    <w:rsid w:val="005158AF"/>
    <w:rsid w:val="00590F2D"/>
    <w:rsid w:val="005F3748"/>
    <w:rsid w:val="005F4365"/>
    <w:rsid w:val="006873BC"/>
    <w:rsid w:val="006C4389"/>
    <w:rsid w:val="00725070"/>
    <w:rsid w:val="007B52ED"/>
    <w:rsid w:val="008058D9"/>
    <w:rsid w:val="009236C6"/>
    <w:rsid w:val="009359C5"/>
    <w:rsid w:val="009C5240"/>
    <w:rsid w:val="00A366BE"/>
    <w:rsid w:val="00B66013"/>
    <w:rsid w:val="00C24A8B"/>
    <w:rsid w:val="00C346EB"/>
    <w:rsid w:val="00C3541A"/>
    <w:rsid w:val="00CC5E83"/>
    <w:rsid w:val="00D727B7"/>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7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1731726143">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9</cp:revision>
  <dcterms:created xsi:type="dcterms:W3CDTF">2024-06-24T08:31:00Z</dcterms:created>
  <dcterms:modified xsi:type="dcterms:W3CDTF">2024-07-03T10:35:00Z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