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5F958" w14:textId="4F28BAA0" w:rsidR="00C346EB" w:rsidRDefault="00D52071" w:rsidP="00590F2D">
      <w:pPr>
        <w:spacing w:line="276" w:lineRule="auto"/>
        <w:ind w:left="540" w:right="860"/>
        <w:jc w:val="center"/>
        <w:rPr>
          <w:b/>
          <w:lang w:val="en-US"/>
        </w:rPr>
      </w:pPr>
      <w:r>
        <w:rPr>
          <w:b/>
          <w:lang w:val="en-US"/>
        </w:rPr>
        <w:t>SAGLIK VE YONETIM POLITIKASI</w:t>
      </w:r>
    </w:p>
    <w:p w14:paraId="013F3252" w14:textId="77777777" w:rsidR="000F1207" w:rsidRDefault="000F1207" w:rsidP="00590F2D">
      <w:pPr>
        <w:spacing w:line="276" w:lineRule="auto"/>
        <w:ind w:left="540" w:right="860"/>
        <w:jc w:val="center"/>
        <w:rPr>
          <w:b/>
          <w:lang w:val="en-US"/>
        </w:rPr>
      </w:pPr>
    </w:p>
    <w:p w14:paraId="6162C67B" w14:textId="20218BD1" w:rsidR="00D52071" w:rsidRDefault="00D52071" w:rsidP="00D52071">
      <w:pPr>
        <w:pStyle w:val="NormalWeb"/>
        <w:shd w:val="clear" w:color="auto" w:fill="FFFFFF"/>
        <w:textAlignment w:val="baseline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Bu politika, </w:t>
      </w:r>
      <w:r>
        <w:rPr>
          <w:rFonts w:ascii="Segoe UI" w:hAnsi="Segoe UI" w:cs="Segoe UI"/>
          <w:color w:val="212529"/>
        </w:rPr>
        <w:t xml:space="preserve">RAMADA BY WYNDHAM </w:t>
      </w:r>
      <w:proofErr w:type="spellStart"/>
      <w:r>
        <w:rPr>
          <w:rFonts w:ascii="Segoe UI" w:hAnsi="Segoe UI" w:cs="Segoe UI"/>
          <w:color w:val="212529"/>
        </w:rPr>
        <w:t>UMRANIYE’nin</w:t>
      </w:r>
      <w:proofErr w:type="spellEnd"/>
      <w:r>
        <w:rPr>
          <w:rFonts w:ascii="Segoe UI" w:hAnsi="Segoe UI" w:cs="Segoe UI"/>
          <w:color w:val="212529"/>
        </w:rPr>
        <w:t xml:space="preserve"> misafirlerine ve çalışanlarına sağlıklı, güvenli ve konforlu bir ortam sunma taahhüdünü yansıtmaktadır. Sağlık ve güvenlik standartlarımızı sürekli olarak gözden geçirip güncelleyerek, tesisimizi en üst düzeyde tutmaya devam edeceğiz.</w:t>
      </w:r>
    </w:p>
    <w:p w14:paraId="25653AB8" w14:textId="0E8E8FCC" w:rsidR="00D52071" w:rsidRDefault="00D52071" w:rsidP="00D52071">
      <w:pPr>
        <w:pStyle w:val="NormalWeb"/>
        <w:shd w:val="clear" w:color="auto" w:fill="FFFFFF"/>
        <w:textAlignment w:val="baseline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RAMADA BY WYNDHAM UMRANIYE</w:t>
      </w:r>
      <w:r>
        <w:rPr>
          <w:rFonts w:ascii="Segoe UI" w:hAnsi="Segoe UI" w:cs="Segoe UI"/>
          <w:color w:val="212529"/>
        </w:rPr>
        <w:t xml:space="preserve"> </w:t>
      </w:r>
      <w:r>
        <w:rPr>
          <w:rFonts w:ascii="Segoe UI" w:hAnsi="Segoe UI" w:cs="Segoe UI"/>
          <w:color w:val="212529"/>
        </w:rPr>
        <w:t>olarak, sağlık ve güvenlik standartlarına en üst düzeyde önem veriyor ve tesisimizde misafirlerimizin ve çalışanlarımızın sağlığını koruma taahhüdümüzü beyan ediyoruz. Misafirlerimizin ve çalışanlarımızın sağlığı bizim için önceliktir.</w:t>
      </w:r>
    </w:p>
    <w:p w14:paraId="378A7D1C" w14:textId="77777777" w:rsidR="00D52071" w:rsidRDefault="00D52071" w:rsidP="00D52071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212529"/>
        </w:rPr>
      </w:pPr>
      <w:r>
        <w:rPr>
          <w:rStyle w:val="Gl"/>
          <w:rFonts w:ascii="Segoe UI" w:hAnsi="Segoe UI" w:cs="Segoe UI"/>
          <w:color w:val="212529"/>
          <w:bdr w:val="none" w:sz="0" w:space="0" w:color="auto" w:frame="1"/>
        </w:rPr>
        <w:t>Temizlik ve Dezenfeksiyon:</w:t>
      </w:r>
      <w:r>
        <w:rPr>
          <w:rFonts w:ascii="Segoe UI" w:hAnsi="Segoe UI" w:cs="Segoe UI"/>
          <w:color w:val="212529"/>
        </w:rPr>
        <w:br/>
        <w:t>• Otelimizdeki tüm odalar, ortak alanlar, restoran ve diğer tesis içi mekanlar düzenli olarak temizlenir ve dezenfekte edilir.</w:t>
      </w:r>
      <w:r>
        <w:rPr>
          <w:rFonts w:ascii="Segoe UI" w:hAnsi="Segoe UI" w:cs="Segoe UI"/>
          <w:color w:val="212529"/>
        </w:rPr>
        <w:br/>
        <w:t>• Yüksek temaslı yüzeyler, özellikle asansör düğmeleri, kapı kolları, karşılama masaları ve ortak tuvaletler, daha sık aralıklarla temizlenir ve dezenfekte edilir.</w:t>
      </w:r>
      <w:r>
        <w:rPr>
          <w:rFonts w:ascii="Segoe UI" w:hAnsi="Segoe UI" w:cs="Segoe UI"/>
          <w:color w:val="212529"/>
        </w:rPr>
        <w:br/>
        <w:t>• Temizlik malzemelerimiz etkili virüs ve bakteri temizliğini sağlamak üzere özenle seçilmektedir.</w:t>
      </w:r>
    </w:p>
    <w:p w14:paraId="56EE73F6" w14:textId="77777777" w:rsidR="00D52071" w:rsidRDefault="00D52071" w:rsidP="00D52071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212529"/>
        </w:rPr>
      </w:pPr>
      <w:r>
        <w:rPr>
          <w:rStyle w:val="Gl"/>
          <w:rFonts w:ascii="Segoe UI" w:hAnsi="Segoe UI" w:cs="Segoe UI"/>
          <w:color w:val="212529"/>
          <w:bdr w:val="none" w:sz="0" w:space="0" w:color="auto" w:frame="1"/>
        </w:rPr>
        <w:t>Hijyen ve El Yıkama:</w:t>
      </w:r>
      <w:r>
        <w:rPr>
          <w:rFonts w:ascii="Segoe UI" w:hAnsi="Segoe UI" w:cs="Segoe UI"/>
          <w:color w:val="212529"/>
        </w:rPr>
        <w:br/>
        <w:t>• Misafirlerimiz ve çalışanlarımız için el yıkama noktaları, dezenfektan istasyonları ve hijyen malzemeleri otel genelinde kolayca erişilebilir durumda bulunur.</w:t>
      </w:r>
      <w:r>
        <w:rPr>
          <w:rFonts w:ascii="Segoe UI" w:hAnsi="Segoe UI" w:cs="Segoe UI"/>
          <w:color w:val="212529"/>
        </w:rPr>
        <w:br/>
        <w:t>• Çalışanlarımız, ellerini düzenli aralıklarla yıkama konusunda eğitilmiş ve bu konuda yönergeleri takip etmekle yükümlüdür.</w:t>
      </w:r>
      <w:r>
        <w:rPr>
          <w:rFonts w:ascii="Segoe UI" w:hAnsi="Segoe UI" w:cs="Segoe UI"/>
          <w:color w:val="212529"/>
        </w:rPr>
        <w:br/>
        <w:t>• Misafirlerimizi teşvik etmek amacıyla koridorlarda el dezenfektanları bulunur ve bu konuda bilgilendirme materyalleri sunulur.</w:t>
      </w:r>
    </w:p>
    <w:p w14:paraId="14E38793" w14:textId="77777777" w:rsidR="00D52071" w:rsidRDefault="00D52071" w:rsidP="00D52071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212529"/>
        </w:rPr>
      </w:pPr>
      <w:r>
        <w:rPr>
          <w:rStyle w:val="Gl"/>
          <w:rFonts w:ascii="Segoe UI" w:hAnsi="Segoe UI" w:cs="Segoe UI"/>
          <w:color w:val="212529"/>
          <w:bdr w:val="none" w:sz="0" w:space="0" w:color="auto" w:frame="1"/>
        </w:rPr>
        <w:t>Sosyal Mesafe:</w:t>
      </w:r>
      <w:r>
        <w:rPr>
          <w:rFonts w:ascii="Segoe UI" w:hAnsi="Segoe UI" w:cs="Segoe UI"/>
          <w:color w:val="212529"/>
        </w:rPr>
        <w:br/>
        <w:t>• Otelimizdeki ortak alanlarda, restoranlarda ve toplantı mekanlarında uygun sosyal mesafe önlemleri alınır.</w:t>
      </w:r>
      <w:r>
        <w:rPr>
          <w:rFonts w:ascii="Segoe UI" w:hAnsi="Segoe UI" w:cs="Segoe UI"/>
          <w:color w:val="212529"/>
        </w:rPr>
        <w:br/>
        <w:t>• Restoranlar ve oturma alanları düzenlenir ve masalar arası uzaklık sağlanır. Kapasite sınırlamalarına uygun olarak hizmet verilir.</w:t>
      </w:r>
      <w:r>
        <w:rPr>
          <w:rFonts w:ascii="Segoe UI" w:hAnsi="Segoe UI" w:cs="Segoe UI"/>
          <w:color w:val="212529"/>
        </w:rPr>
        <w:br/>
        <w:t>• Toplantılar ve etkinlikler, gerekli sosyal mesafe kurallarına uygun olarak düzenlenir.</w:t>
      </w:r>
    </w:p>
    <w:p w14:paraId="77D4D8C2" w14:textId="77777777" w:rsidR="00D52071" w:rsidRDefault="00D52071" w:rsidP="00D52071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212529"/>
        </w:rPr>
      </w:pPr>
      <w:r>
        <w:rPr>
          <w:rStyle w:val="Gl"/>
          <w:rFonts w:ascii="Segoe UI" w:hAnsi="Segoe UI" w:cs="Segoe UI"/>
          <w:color w:val="212529"/>
          <w:bdr w:val="none" w:sz="0" w:space="0" w:color="auto" w:frame="1"/>
        </w:rPr>
        <w:t>Sağlık Taramaları ve İzolasyon:</w:t>
      </w:r>
      <w:r>
        <w:rPr>
          <w:rFonts w:ascii="Segoe UI" w:hAnsi="Segoe UI" w:cs="Segoe UI"/>
          <w:color w:val="212529"/>
        </w:rPr>
        <w:br/>
        <w:t>• Çalışanlarımız düzenli sağlık taramalarından geçirilir ve herhangi bir semptom gösteren çalışanlar izole edilir.</w:t>
      </w:r>
      <w:r>
        <w:rPr>
          <w:rFonts w:ascii="Segoe UI" w:hAnsi="Segoe UI" w:cs="Segoe UI"/>
          <w:color w:val="212529"/>
        </w:rPr>
        <w:br/>
        <w:t>• Misafirlerimizden, rezervasyon yapmadan önce veya otelimize girişte sağlık taramalarına katılmaları talep edilebilir.</w:t>
      </w:r>
      <w:r>
        <w:rPr>
          <w:rFonts w:ascii="Segoe UI" w:hAnsi="Segoe UI" w:cs="Segoe UI"/>
          <w:color w:val="212529"/>
        </w:rPr>
        <w:br/>
        <w:t>• Semptom gösteren misafirler için ayrılmış izolasyon odaları mevcuttur.</w:t>
      </w:r>
    </w:p>
    <w:p w14:paraId="3B8C79D2" w14:textId="77777777" w:rsidR="00D52071" w:rsidRDefault="00D52071" w:rsidP="00D520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12529"/>
        </w:rPr>
      </w:pPr>
      <w:r>
        <w:rPr>
          <w:rStyle w:val="Gl"/>
          <w:rFonts w:ascii="Segoe UI" w:hAnsi="Segoe UI" w:cs="Segoe UI"/>
          <w:color w:val="212529"/>
          <w:bdr w:val="none" w:sz="0" w:space="0" w:color="auto" w:frame="1"/>
        </w:rPr>
        <w:lastRenderedPageBreak/>
        <w:t>İletişim ve Bilgilendirme:</w:t>
      </w:r>
      <w:r>
        <w:rPr>
          <w:rFonts w:ascii="Segoe UI" w:hAnsi="Segoe UI" w:cs="Segoe UI"/>
          <w:color w:val="212529"/>
        </w:rPr>
        <w:br/>
        <w:t>• Otelimizdeki güncel sağlık önlemleri hakkında bilgi veren broşürler ve afişler bulunur.</w:t>
      </w:r>
      <w:r>
        <w:rPr>
          <w:rFonts w:ascii="Segoe UI" w:hAnsi="Segoe UI" w:cs="Segoe UI"/>
          <w:color w:val="212529"/>
        </w:rPr>
        <w:br/>
        <w:t>• Otelimiz, misafirlerimize ve çalışanlarımıza düzenli olarak sağlık konularında güncel bilgiler sağlar.</w:t>
      </w:r>
      <w:r>
        <w:rPr>
          <w:rFonts w:ascii="Segoe UI" w:hAnsi="Segoe UI" w:cs="Segoe UI"/>
          <w:color w:val="212529"/>
        </w:rPr>
        <w:br/>
        <w:t>• Sağlık ve güvenlik konularında herhangi bir soru veya endişe durumunda, otelimizde 24 saat hizmet veren görevli çalışanlarımızdan resepsiyonumuzdan bilgi alabilirler</w:t>
      </w:r>
    </w:p>
    <w:p w14:paraId="3E5F6D0E" w14:textId="4FB156FB" w:rsidR="00590F2D" w:rsidRPr="005F3748" w:rsidRDefault="00590F2D" w:rsidP="00D52071">
      <w:pPr>
        <w:pStyle w:val="NormalWeb"/>
        <w:shd w:val="clear" w:color="auto" w:fill="FFFFFF"/>
        <w:jc w:val="center"/>
        <w:textAlignment w:val="baseline"/>
        <w:rPr>
          <w:lang w:val="en-US"/>
        </w:rPr>
      </w:pPr>
    </w:p>
    <w:sectPr w:rsidR="00590F2D" w:rsidRPr="005F3748" w:rsidSect="007B52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800" w:right="605" w:bottom="1267" w:left="605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49550" w14:textId="77777777" w:rsidR="00046790" w:rsidRDefault="00046790" w:rsidP="00590F2D">
      <w:pPr>
        <w:spacing w:after="0" w:line="240" w:lineRule="auto"/>
      </w:pPr>
      <w:r>
        <w:separator/>
      </w:r>
    </w:p>
  </w:endnote>
  <w:endnote w:type="continuationSeparator" w:id="0">
    <w:p w14:paraId="4F96FEF7" w14:textId="77777777" w:rsidR="00046790" w:rsidRDefault="00046790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7713C" w14:textId="77777777" w:rsidR="00386A15" w:rsidRDefault="00386A1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7FF3A" w14:textId="77777777" w:rsidR="00386A15" w:rsidRDefault="00386A1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A6DD6" w14:textId="77777777" w:rsidR="00386A15" w:rsidRDefault="00386A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EA347" w14:textId="77777777" w:rsidR="00046790" w:rsidRDefault="00046790" w:rsidP="00590F2D">
      <w:pPr>
        <w:spacing w:after="0" w:line="240" w:lineRule="auto"/>
      </w:pPr>
      <w:r>
        <w:separator/>
      </w:r>
    </w:p>
  </w:footnote>
  <w:footnote w:type="continuationSeparator" w:id="0">
    <w:p w14:paraId="7B092689" w14:textId="77777777" w:rsidR="00046790" w:rsidRDefault="00046790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D6446" w14:textId="77777777" w:rsidR="00386A15" w:rsidRDefault="00386A1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D93BA" w14:textId="77777777" w:rsidR="00386A15" w:rsidRDefault="00386A15" w:rsidP="00590F2D">
    <w:pPr>
      <w:pStyle w:val="stBilgi"/>
      <w:jc w:val="center"/>
      <w:rPr>
        <w:noProof/>
      </w:rPr>
    </w:pPr>
  </w:p>
  <w:p w14:paraId="3D4D2ADF" w14:textId="1E03C307" w:rsidR="00590F2D" w:rsidRPr="00590F2D" w:rsidRDefault="00386A15" w:rsidP="00590F2D">
    <w:pPr>
      <w:pStyle w:val="stBilgi"/>
      <w:jc w:val="center"/>
      <w:rPr>
        <w:b/>
        <w:sz w:val="32"/>
        <w:lang w:val="en-US"/>
      </w:rPr>
    </w:pPr>
    <w:r>
      <w:rPr>
        <w:noProof/>
      </w:rPr>
      <w:drawing>
        <wp:inline distT="0" distB="0" distL="0" distR="0" wp14:anchorId="40366CD2" wp14:editId="7765F8B9">
          <wp:extent cx="1855785" cy="1060450"/>
          <wp:effectExtent l="0" t="0" r="0" b="0"/>
          <wp:docPr id="4" name="Resim 3" descr="metin, yazı tipi, grafik, grafik tasarım içeren bir resim&#10;&#10;Açıklama otomatik olarak oluşturuldu">
            <a:extLst xmlns:a="http://schemas.openxmlformats.org/drawingml/2006/main">
              <a:ext uri="{FF2B5EF4-FFF2-40B4-BE49-F238E27FC236}">
                <a16:creationId xmlns:a16="http://schemas.microsoft.com/office/drawing/2014/main" id="{2BB2710C-46F0-405B-9308-E6C934B9B1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3" descr="metin, yazı tipi, grafik, grafik tasarım içeren bir resim&#10;&#10;Açıklama otomatik olarak oluşturuldu">
                    <a:extLst>
                      <a:ext uri="{FF2B5EF4-FFF2-40B4-BE49-F238E27FC236}">
                        <a16:creationId xmlns:a16="http://schemas.microsoft.com/office/drawing/2014/main" id="{2BB2710C-46F0-405B-9308-E6C934B9B1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60" cy="1079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A6959" w14:textId="77777777" w:rsidR="00386A15" w:rsidRDefault="00386A1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62D0B"/>
    <w:multiLevelType w:val="hybridMultilevel"/>
    <w:tmpl w:val="7D0A4AC6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F27279"/>
    <w:multiLevelType w:val="hybridMultilevel"/>
    <w:tmpl w:val="9A3A395C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DAB45F5"/>
    <w:multiLevelType w:val="hybridMultilevel"/>
    <w:tmpl w:val="1B9A5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238987">
    <w:abstractNumId w:val="2"/>
  </w:num>
  <w:num w:numId="2" w16cid:durableId="731198645">
    <w:abstractNumId w:val="3"/>
  </w:num>
  <w:num w:numId="3" w16cid:durableId="151799451">
    <w:abstractNumId w:val="0"/>
  </w:num>
  <w:num w:numId="4" w16cid:durableId="113599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2D"/>
    <w:rsid w:val="00046790"/>
    <w:rsid w:val="00054A4C"/>
    <w:rsid w:val="000F1207"/>
    <w:rsid w:val="00100F02"/>
    <w:rsid w:val="00112DB2"/>
    <w:rsid w:val="001D0FCD"/>
    <w:rsid w:val="001D69F6"/>
    <w:rsid w:val="00252E49"/>
    <w:rsid w:val="002D0522"/>
    <w:rsid w:val="003138B3"/>
    <w:rsid w:val="00386A15"/>
    <w:rsid w:val="004168B1"/>
    <w:rsid w:val="00425AA4"/>
    <w:rsid w:val="004753B2"/>
    <w:rsid w:val="004E7716"/>
    <w:rsid w:val="0050587A"/>
    <w:rsid w:val="005158AF"/>
    <w:rsid w:val="00590F2D"/>
    <w:rsid w:val="005D0680"/>
    <w:rsid w:val="005F3748"/>
    <w:rsid w:val="005F4365"/>
    <w:rsid w:val="006873BC"/>
    <w:rsid w:val="006C4389"/>
    <w:rsid w:val="00725070"/>
    <w:rsid w:val="007B52ED"/>
    <w:rsid w:val="009236C6"/>
    <w:rsid w:val="009359C5"/>
    <w:rsid w:val="009C5240"/>
    <w:rsid w:val="00A366BE"/>
    <w:rsid w:val="00B66013"/>
    <w:rsid w:val="00C24A8B"/>
    <w:rsid w:val="00C346EB"/>
    <w:rsid w:val="00C3541A"/>
    <w:rsid w:val="00CC5E83"/>
    <w:rsid w:val="00D52071"/>
    <w:rsid w:val="00D727B7"/>
    <w:rsid w:val="00EA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A42A"/>
  <w15:chartTrackingRefBased/>
  <w15:docId w15:val="{0C073DA1-BBAC-4BCF-B07C-652CF590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0F2D"/>
  </w:style>
  <w:style w:type="paragraph" w:styleId="NormalWeb">
    <w:name w:val="Normal (Web)"/>
    <w:basedOn w:val="Normal"/>
    <w:uiPriority w:val="99"/>
    <w:unhideWhenUsed/>
    <w:rsid w:val="00C24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52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41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Şenteke</dc:creator>
  <cp:keywords/>
  <dc:description/>
  <cp:lastModifiedBy>VOLKAN ÇAĞLAR</cp:lastModifiedBy>
  <cp:revision>8</cp:revision>
  <dcterms:created xsi:type="dcterms:W3CDTF">2024-06-24T08:31:00Z</dcterms:created>
  <dcterms:modified xsi:type="dcterms:W3CDTF">2024-07-03T10:33:00Z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